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0" w:rsidRPr="005614B0" w:rsidRDefault="005614B0">
      <w:pPr>
        <w:pStyle w:val="newncpi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31"/>
      </w:tblGrid>
      <w:tr w:rsidR="005614B0"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capu1"/>
            </w:pPr>
            <w:r>
              <w:t>УТВЕРЖДЕНО</w:t>
            </w:r>
          </w:p>
          <w:p w:rsidR="005614B0" w:rsidRDefault="005614B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614B0" w:rsidRDefault="005614B0">
            <w:pPr>
              <w:pStyle w:val="cap1"/>
            </w:pPr>
            <w:r>
              <w:t>17.08.2020 № 483</w:t>
            </w:r>
          </w:p>
        </w:tc>
      </w:tr>
    </w:tbl>
    <w:p w:rsidR="005614B0" w:rsidRDefault="005614B0">
      <w:pPr>
        <w:pStyle w:val="titleu"/>
      </w:pPr>
      <w:r>
        <w:t>ПОЛОЖЕНИЕ</w:t>
      </w:r>
      <w:r>
        <w:br/>
        <w:t>о порядке и условиях бесплатного предоставления одной попытки экстракорпорального оплодотворения</w:t>
      </w:r>
    </w:p>
    <w:p w:rsidR="005614B0" w:rsidRDefault="005614B0">
      <w:pPr>
        <w:pStyle w:val="point"/>
      </w:pPr>
      <w:r>
        <w:t>1. Настоящим Положением определяются порядок и условия бесплатного предоставления одной попытки экстракорпорального оплодотворения (далее – ЭКО), за исключением процедуры ЭКО с использованием донорских половых клеток, в государственных организациях здравоохранения, предусмотренных в приложении к постановлению, утвердившему настоящее Положение.</w:t>
      </w:r>
    </w:p>
    <w:p w:rsidR="005614B0" w:rsidRDefault="005614B0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от 7 января 2012 г. № 341-З «О вспомогательных репродуктивных технологиях».</w:t>
      </w:r>
    </w:p>
    <w:p w:rsidR="005614B0" w:rsidRDefault="005614B0">
      <w:pPr>
        <w:pStyle w:val="point"/>
      </w:pPr>
      <w:r>
        <w:t>3. При неспособности к зачатию супружеская пара обращается в государственную амбулаторно-поликлиническую организацию здравоохранения по месту регистрации (месту пребывания) или в негосударственную организацию здравоохранения (далее, если не указано иное, – организация здравоохранения).</w:t>
      </w:r>
    </w:p>
    <w:p w:rsidR="005614B0" w:rsidRDefault="005614B0">
      <w:pPr>
        <w:pStyle w:val="point"/>
      </w:pPr>
      <w:r>
        <w:t>4. В отношении супругов проводятся медицинское обследование и при необходимости лечение в соответствии с клиническими протоколами диагностики и лечения.</w:t>
      </w:r>
    </w:p>
    <w:p w:rsidR="005614B0" w:rsidRDefault="005614B0">
      <w:pPr>
        <w:pStyle w:val="newncpi"/>
      </w:pPr>
      <w:r>
        <w:t>После проведения медицинского обследования и (или) лечения супругу и (или) супруге устанавливаются:</w:t>
      </w:r>
    </w:p>
    <w:p w:rsidR="005614B0" w:rsidRDefault="005614B0">
      <w:pPr>
        <w:pStyle w:val="newncpi"/>
      </w:pPr>
      <w:r>
        <w:t>наличие (отсутствие) медицинских показаний и отсутствие (наличие) медицинских противопоказаний к применению процедуры ЭКО;</w:t>
      </w:r>
    </w:p>
    <w:p w:rsidR="005614B0" w:rsidRDefault="005614B0">
      <w:pPr>
        <w:pStyle w:val="newncpi"/>
      </w:pPr>
      <w:r>
        <w:t>отсутствие (наличие) медицинских показаний к использованию донорских половых клеток.</w:t>
      </w:r>
    </w:p>
    <w:p w:rsidR="005614B0" w:rsidRDefault="005614B0">
      <w:pPr>
        <w:pStyle w:val="point"/>
      </w:pPr>
      <w:r>
        <w:t>5. Одна попытка ЭКО предоставляется бесплатно исключительно супружеским парам при следующих условиях:</w:t>
      </w:r>
    </w:p>
    <w:p w:rsidR="005614B0" w:rsidRDefault="005614B0">
      <w:pPr>
        <w:pStyle w:val="newncpi"/>
      </w:pPr>
      <w:r>
        <w:t>наличие медицинских показаний и отсутствие медицинских противопоказаний, определенных Министерством здравоохранения;</w:t>
      </w:r>
    </w:p>
    <w:p w:rsidR="005614B0" w:rsidRDefault="005614B0">
      <w:pPr>
        <w:pStyle w:val="newncpi"/>
      </w:pPr>
      <w:r>
        <w:t>отсутствие медицинских показаний к использованию донорских половых клеток;</w:t>
      </w:r>
    </w:p>
    <w:p w:rsidR="005614B0" w:rsidRDefault="005614B0">
      <w:pPr>
        <w:pStyle w:val="newncpi"/>
      </w:pPr>
      <w:r>
        <w:t>наличие у супругов гражданства Республики Беларусь;</w:t>
      </w:r>
    </w:p>
    <w:p w:rsidR="005614B0" w:rsidRDefault="005614B0">
      <w:pPr>
        <w:pStyle w:val="newncpi"/>
      </w:pPr>
      <w:r>
        <w:t>возраст супруги не старше 40 лет.</w:t>
      </w:r>
    </w:p>
    <w:p w:rsidR="005614B0" w:rsidRDefault="005614B0">
      <w:pPr>
        <w:pStyle w:val="point"/>
      </w:pPr>
      <w:r>
        <w:t>6. Для бесплатного предоставления одной попытки ЭКО супруги лично обращаются с соответствующим заявлением, составленным в произвольной форме, в областную комиссию по отбору пациентов для бесплатного предоставления попытки ЭКО, а в г. Минске – в Минскую городскую комиссию по отбору пациентов для бесплатного предоставления попытки ЭКО (далее – региональная комиссия).</w:t>
      </w:r>
    </w:p>
    <w:p w:rsidR="005614B0" w:rsidRDefault="005614B0">
      <w:pPr>
        <w:pStyle w:val="newncpi"/>
      </w:pPr>
      <w:r>
        <w:t>Одновременно с заявлением представляются:</w:t>
      </w:r>
    </w:p>
    <w:p w:rsidR="005614B0" w:rsidRDefault="005614B0">
      <w:pPr>
        <w:pStyle w:val="newncpi"/>
      </w:pPr>
      <w:r>
        <w:t>паспорта супругов;</w:t>
      </w:r>
    </w:p>
    <w:p w:rsidR="005614B0" w:rsidRDefault="005614B0">
      <w:pPr>
        <w:pStyle w:val="newncpi"/>
      </w:pPr>
      <w:r>
        <w:t>документы, подтверждающие заключение брака;</w:t>
      </w:r>
    </w:p>
    <w:p w:rsidR="005614B0" w:rsidRDefault="005614B0">
      <w:pPr>
        <w:pStyle w:val="newncpi"/>
      </w:pPr>
      <w:r>
        <w:t>выписка из медицинских документов.</w:t>
      </w:r>
    </w:p>
    <w:p w:rsidR="005614B0" w:rsidRDefault="005614B0">
      <w:pPr>
        <w:pStyle w:val="point"/>
      </w:pPr>
      <w:r>
        <w:t>7. Главные управления по здравоохранению облисполкомов, комитет по здравоохранению Минского горисполкома формируют региональные комиссии, определяют их персональный состав, председателя и секретаря, а также время и место проведения заседаний региональной комиссии.</w:t>
      </w:r>
    </w:p>
    <w:p w:rsidR="005614B0" w:rsidRDefault="005614B0">
      <w:pPr>
        <w:pStyle w:val="point"/>
      </w:pPr>
      <w:r>
        <w:lastRenderedPageBreak/>
        <w:t>8. Заседания региональной комиссии проводятся по мере необходимости, но не реже одного раза в неделю. По итогам заседаний оформляются протоколы.</w:t>
      </w:r>
    </w:p>
    <w:p w:rsidR="005614B0" w:rsidRDefault="005614B0">
      <w:pPr>
        <w:pStyle w:val="point"/>
      </w:pPr>
      <w:r>
        <w:t>9. Региональная комиссия рассматривает документы, указанные в пункте 6 настоящего Положения, и при отсутствии оснований для отказа в принятии заявления, установленных законодательством, не позднее пятнадцати дней со дня подачи заявления принимает одно из следующих решений:</w:t>
      </w:r>
    </w:p>
    <w:p w:rsidR="005614B0" w:rsidRDefault="005614B0">
      <w:pPr>
        <w:pStyle w:val="newncpi"/>
      </w:pPr>
      <w:proofErr w:type="gramStart"/>
      <w:r>
        <w:t>о направлении в определенную по возможности с учетом пожеланий супругов организацию здравоохранения для бесплатного предоставления</w:t>
      </w:r>
      <w:proofErr w:type="gramEnd"/>
      <w:r>
        <w:t xml:space="preserve"> одной попытки ЭКО;</w:t>
      </w:r>
    </w:p>
    <w:p w:rsidR="005614B0" w:rsidRDefault="005614B0">
      <w:pPr>
        <w:pStyle w:val="newncpi"/>
      </w:pPr>
      <w:r>
        <w:t>об отказе в бесплатном предоставлении одной попытки ЭКО при представлении документов и (или) сведений, не соответствующих требованиям законодательства, в том числе подложных, поддельных или недействительных документов;</w:t>
      </w:r>
    </w:p>
    <w:p w:rsidR="005614B0" w:rsidRDefault="005614B0">
      <w:pPr>
        <w:pStyle w:val="newncpi"/>
      </w:pPr>
      <w:r>
        <w:t>об отказе в бесплатном предоставлении одной попытки ЭКО и о направлении в организацию здравоохранения для проведения дополнительного медицинского обследования и (или) лечения.</w:t>
      </w:r>
    </w:p>
    <w:p w:rsidR="005614B0" w:rsidRDefault="005614B0">
      <w:pPr>
        <w:pStyle w:val="newncpi"/>
      </w:pPr>
      <w:r>
        <w:t>Принятое региональной комиссией решение о предоставлении или отказе в предоставлении бесплатно одной попытки экстракорпорального оплодотворения, оформленное по форме согласно приложению 1, выдается супругам в день заседания региональной комиссии.</w:t>
      </w:r>
    </w:p>
    <w:p w:rsidR="005614B0" w:rsidRDefault="005614B0">
      <w:pPr>
        <w:pStyle w:val="point"/>
      </w:pPr>
      <w:r>
        <w:t>10. В случае несогласия с решением региональной комиссии оно может быть обжаловано супругами в республиканскую комиссию по вопросам бесплатного предоставления попытки ЭКО (далее – республиканская комиссия).</w:t>
      </w:r>
    </w:p>
    <w:p w:rsidR="005614B0" w:rsidRDefault="005614B0">
      <w:pPr>
        <w:pStyle w:val="point"/>
      </w:pPr>
      <w:r>
        <w:t>11. Республиканская комиссия функционирует на базе государственного учреждения здравоохранения «Республиканский научно-практический центр «Мать и дитя» (далее – ГУ «РНПЦ «Мать и дитя»). Персональный состав, председатель и секретарь, время и место проведения заседаний республиканской комиссии определяются Министерством здравоохранения.</w:t>
      </w:r>
    </w:p>
    <w:p w:rsidR="005614B0" w:rsidRDefault="005614B0">
      <w:pPr>
        <w:pStyle w:val="point"/>
      </w:pPr>
      <w:r>
        <w:t>12. Республиканская комиссия:</w:t>
      </w:r>
    </w:p>
    <w:p w:rsidR="005614B0" w:rsidRDefault="005614B0">
      <w:pPr>
        <w:pStyle w:val="newncpi"/>
      </w:pPr>
      <w:r>
        <w:t>рассматривает жалобы супругов о несогласии с решением региональной комиссии и принимает решение о предоставлении или отказе в предоставлении бесплатно одной попытки экстракорпорального оплодотворения;</w:t>
      </w:r>
    </w:p>
    <w:p w:rsidR="005614B0" w:rsidRDefault="005614B0">
      <w:pPr>
        <w:pStyle w:val="newncpi"/>
      </w:pPr>
      <w:r>
        <w:t>определяет ориентировочное количество бесплатных процедур ЭКО в организациях здравоохранения на очередной календарный год.</w:t>
      </w:r>
    </w:p>
    <w:p w:rsidR="005614B0" w:rsidRDefault="005614B0">
      <w:pPr>
        <w:pStyle w:val="point"/>
      </w:pPr>
      <w:r>
        <w:t>13. Заседания республиканской комиссии проводятся по мере необходимости, но не реже одного раза в месяц. По итогам заседаний оформляются протоколы.</w:t>
      </w:r>
    </w:p>
    <w:p w:rsidR="005614B0" w:rsidRDefault="005614B0">
      <w:pPr>
        <w:pStyle w:val="point"/>
      </w:pPr>
      <w:r>
        <w:t>14. В случае несогласия с решением республиканской комиссии оно может быть обжаловано супругами в суд.</w:t>
      </w:r>
    </w:p>
    <w:p w:rsidR="005614B0" w:rsidRDefault="005614B0">
      <w:pPr>
        <w:pStyle w:val="point"/>
      </w:pPr>
      <w:r>
        <w:t>15. Для учета и </w:t>
      </w:r>
      <w:proofErr w:type="gramStart"/>
      <w:r>
        <w:t>анализа</w:t>
      </w:r>
      <w:proofErr w:type="gramEnd"/>
      <w:r>
        <w:t xml:space="preserve"> предоставленных бесплатно попыток ЭКО государственные организации здравоохранения в срок не более 3 рабочих дней со дня выполнения бесплатной процедуры ЭКО направляют в ГУ «РНПЦ «Мать и дитя» информацию о выполнении процедуры экстракорпорального оплодотворения за счет бюджетных средств по форме согласно приложению 2.</w:t>
      </w:r>
    </w:p>
    <w:p w:rsidR="005614B0" w:rsidRDefault="005614B0">
      <w:pPr>
        <w:pStyle w:val="newncpi"/>
      </w:pPr>
      <w:r>
        <w:t> </w:t>
      </w:r>
    </w:p>
    <w:p w:rsidR="005614B0" w:rsidRDefault="005614B0">
      <w:pPr>
        <w:rPr>
          <w:rFonts w:eastAsia="Times New Roman"/>
        </w:rPr>
        <w:sectPr w:rsidR="005614B0" w:rsidSect="005614B0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614B0" w:rsidRDefault="005614B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5614B0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append1"/>
            </w:pPr>
            <w:r>
              <w:t>Приложение 1</w:t>
            </w:r>
          </w:p>
          <w:p w:rsidR="005614B0" w:rsidRDefault="005614B0">
            <w:pPr>
              <w:pStyle w:val="append"/>
            </w:pPr>
            <w:r>
              <w:t xml:space="preserve">к Положению о порядке и условиях </w:t>
            </w:r>
            <w:r>
              <w:br/>
              <w:t>бесплатного предоставления одной попытки</w:t>
            </w:r>
            <w:r>
              <w:br/>
              <w:t xml:space="preserve">экстракорпорального оплодотворения </w:t>
            </w:r>
          </w:p>
        </w:tc>
      </w:tr>
    </w:tbl>
    <w:p w:rsidR="005614B0" w:rsidRDefault="005614B0">
      <w:pPr>
        <w:pStyle w:val="newncpi"/>
      </w:pPr>
      <w:r>
        <w:t> </w:t>
      </w:r>
    </w:p>
    <w:p w:rsidR="005614B0" w:rsidRDefault="005614B0">
      <w:pPr>
        <w:pStyle w:val="onestring"/>
      </w:pPr>
      <w:r>
        <w:t>Форма</w:t>
      </w:r>
    </w:p>
    <w:p w:rsidR="005614B0" w:rsidRDefault="005614B0">
      <w:pPr>
        <w:pStyle w:val="titlep"/>
      </w:pPr>
      <w:r>
        <w:t>РЕШЕНИЕ</w:t>
      </w:r>
      <w:r>
        <w:br/>
        <w:t>о предоставлении или отказе в предоставлении бесплатно одной попытки экстракорпорального оплодотворения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910"/>
      </w:tblGrid>
      <w:tr w:rsidR="005614B0">
        <w:trPr>
          <w:trHeight w:val="240"/>
        </w:trPr>
        <w:tc>
          <w:tcPr>
            <w:tcW w:w="29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>Дата ______________</w:t>
            </w:r>
          </w:p>
        </w:tc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№ __________</w:t>
            </w:r>
          </w:p>
        </w:tc>
      </w:tr>
    </w:tbl>
    <w:p w:rsidR="005614B0" w:rsidRDefault="005614B0">
      <w:pPr>
        <w:pStyle w:val="newncpi"/>
      </w:pPr>
      <w:r>
        <w:t> 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(наименование комиссии: областная (Минская городская) комиссия по отбору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пациентов для бесплатного предоставления попытки экстракорпорального оплодотворения,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республиканская комиссия по вопросам бесплатного предоставления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попытки экстракорпорального оплодотворения)</w:t>
      </w:r>
    </w:p>
    <w:p w:rsidR="005614B0" w:rsidRDefault="005614B0">
      <w:pPr>
        <w:pStyle w:val="newncpi0"/>
      </w:pPr>
      <w:r>
        <w:t>в составе: ____________________________________________________________________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newncpi0"/>
      </w:pPr>
      <w:r>
        <w:t>рассмотрела представленные документы:</w:t>
      </w:r>
    </w:p>
    <w:p w:rsidR="005614B0" w:rsidRDefault="005614B0">
      <w:pPr>
        <w:pStyle w:val="newncpi"/>
      </w:pPr>
      <w:r>
        <w:t>супруга _________________________________________________________________</w:t>
      </w:r>
    </w:p>
    <w:p w:rsidR="005614B0" w:rsidRDefault="005614B0">
      <w:pPr>
        <w:pStyle w:val="undline"/>
        <w:ind w:left="2835"/>
      </w:pPr>
      <w:proofErr w:type="gramStart"/>
      <w:r>
        <w:t>(фамилия, собственное имя, отчество (если таковое имеется),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дата и место рождения,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место жительства (место пребывания),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паспорт гражданина Республики Беларусь, серия (при наличии), номер,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дата выдачи, наименование государственного органа, его выдавшего,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отметка о регистрации брака,</w:t>
      </w:r>
    </w:p>
    <w:p w:rsidR="005614B0" w:rsidRDefault="005614B0">
      <w:pPr>
        <w:pStyle w:val="newncpi0"/>
      </w:pPr>
      <w:r>
        <w:t>____________________________________________________________________________;</w:t>
      </w:r>
    </w:p>
    <w:p w:rsidR="005614B0" w:rsidRDefault="005614B0">
      <w:pPr>
        <w:pStyle w:val="undline"/>
        <w:jc w:val="center"/>
      </w:pPr>
      <w:r>
        <w:t>выписка из медицинских документов)</w:t>
      </w:r>
    </w:p>
    <w:p w:rsidR="005614B0" w:rsidRDefault="005614B0">
      <w:pPr>
        <w:pStyle w:val="newncpi"/>
      </w:pPr>
      <w:r>
        <w:t>супруги _________________________________________________________________</w:t>
      </w:r>
    </w:p>
    <w:p w:rsidR="005614B0" w:rsidRDefault="005614B0">
      <w:pPr>
        <w:pStyle w:val="undline"/>
        <w:ind w:left="2552"/>
      </w:pPr>
      <w:proofErr w:type="gramStart"/>
      <w:r>
        <w:t>(фамилия, собственное имя, отчество (если таковое имеется),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дата и место рождения,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место жительства (место пребывания),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паспорт гражданина Республики Беларусь, серия (при наличии), номер,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дата выдачи, наименование государственного органа, его выдавшего,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отметка о регистрации брака,</w:t>
      </w:r>
    </w:p>
    <w:p w:rsidR="005614B0" w:rsidRDefault="005614B0">
      <w:pPr>
        <w:pStyle w:val="newncpi0"/>
      </w:pPr>
      <w:r>
        <w:t>____________________________________________________________________________.</w:t>
      </w:r>
    </w:p>
    <w:p w:rsidR="005614B0" w:rsidRDefault="005614B0">
      <w:pPr>
        <w:pStyle w:val="undline"/>
        <w:jc w:val="center"/>
      </w:pPr>
      <w:r>
        <w:t>выписка из медицинских документов)</w:t>
      </w:r>
    </w:p>
    <w:p w:rsidR="005614B0" w:rsidRDefault="005614B0">
      <w:pPr>
        <w:pStyle w:val="newncpi"/>
      </w:pPr>
      <w:r>
        <w:t>Комиссия провела собеседование с супругами и приняла следующее решение: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(фамилия, собственное имя, отчество (если таковое имеется) супруга,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фамилия, собственное имя, отчество (если таковое имеется) супруги)</w:t>
      </w:r>
    </w:p>
    <w:p w:rsidR="005614B0" w:rsidRDefault="005614B0">
      <w:pPr>
        <w:pStyle w:val="newncpi"/>
      </w:pPr>
      <w:r>
        <w:t>направить в организацию здравоохранения ___________________________________</w:t>
      </w:r>
    </w:p>
    <w:p w:rsidR="005614B0" w:rsidRDefault="005614B0">
      <w:pPr>
        <w:pStyle w:val="undline"/>
        <w:ind w:left="6521"/>
      </w:pPr>
      <w:proofErr w:type="gramStart"/>
      <w:r>
        <w:lastRenderedPageBreak/>
        <w:t>(название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организации здравоохранения)</w:t>
      </w:r>
    </w:p>
    <w:p w:rsidR="005614B0" w:rsidRDefault="005614B0">
      <w:pPr>
        <w:pStyle w:val="newncpi0"/>
      </w:pPr>
      <w:r>
        <w:t>для бесплатного предоставления одной попытки экстракорпорального оплодотворения;</w:t>
      </w:r>
    </w:p>
    <w:p w:rsidR="005614B0" w:rsidRDefault="005614B0">
      <w:pPr>
        <w:pStyle w:val="newncpi"/>
      </w:pPr>
      <w:r>
        <w:t>отказать в бесплатном предоставлении одной попытки экстракорпорального оплодотворения ______________________________________________________________</w:t>
      </w:r>
    </w:p>
    <w:p w:rsidR="005614B0" w:rsidRDefault="005614B0">
      <w:pPr>
        <w:pStyle w:val="undline"/>
        <w:ind w:left="4678"/>
      </w:pPr>
      <w:proofErr w:type="gramStart"/>
      <w:r>
        <w:t>(причина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____________________________________________________________________________.</w:t>
      </w:r>
    </w:p>
    <w:p w:rsidR="005614B0" w:rsidRDefault="005614B0">
      <w:pPr>
        <w:pStyle w:val="undline"/>
        <w:jc w:val="center"/>
      </w:pPr>
      <w:r>
        <w:t>отказа)</w:t>
      </w:r>
    </w:p>
    <w:p w:rsidR="005614B0" w:rsidRDefault="005614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985"/>
        <w:gridCol w:w="4841"/>
      </w:tblGrid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left"/>
            </w:pPr>
            <w:r>
              <w:t xml:space="preserve">Председатель комиссии 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 xml:space="preserve">Секретарь комиссии 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  <w:jc w:val="center"/>
            </w:pPr>
            <w:r>
              <w:t>____________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  <w:jc w:val="right"/>
            </w:pPr>
            <w:r>
              <w:t>_____________________________________________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  <w:jc w:val="center"/>
            </w:pPr>
            <w:r>
              <w:t>____________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  <w:jc w:val="right"/>
            </w:pPr>
            <w:r>
              <w:t>_____________________________________________</w:t>
            </w:r>
          </w:p>
        </w:tc>
      </w:tr>
      <w:tr w:rsidR="005614B0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5614B0" w:rsidRDefault="005614B0">
      <w:pPr>
        <w:pStyle w:val="newncpi"/>
      </w:pPr>
      <w:r>
        <w:t> </w:t>
      </w:r>
    </w:p>
    <w:p w:rsidR="005614B0" w:rsidRDefault="005614B0">
      <w:pPr>
        <w:pStyle w:val="newncpi"/>
      </w:pPr>
      <w:r>
        <w:t>Настоящее решение является основанием для обращения супругов 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5614B0" w:rsidRDefault="005614B0">
      <w:pPr>
        <w:pStyle w:val="newncpi0"/>
      </w:pPr>
      <w:r>
        <w:t>в организацию здравоохранения для бесплатного предоставления одной попытки экстракорпорального оплодотворения.</w:t>
      </w:r>
    </w:p>
    <w:p w:rsidR="005614B0" w:rsidRDefault="005614B0">
      <w:pPr>
        <w:pStyle w:val="newncpi"/>
      </w:pPr>
      <w:r>
        <w:t> </w:t>
      </w:r>
    </w:p>
    <w:p w:rsidR="005614B0" w:rsidRDefault="005614B0">
      <w:pPr>
        <w:pStyle w:val="comment"/>
      </w:pPr>
      <w:r>
        <w:t>Примечание. В случае несогласия с решением:</w:t>
      </w:r>
    </w:p>
    <w:p w:rsidR="005614B0" w:rsidRDefault="005614B0">
      <w:pPr>
        <w:pStyle w:val="comment"/>
      </w:pPr>
      <w:r>
        <w:t>региональной комиссии решение может быть обжаловано супругами в республиканскую комиссию по вопросам бесплатного предоставления попытки экстракорпорального оплодотворения;</w:t>
      </w:r>
    </w:p>
    <w:p w:rsidR="005614B0" w:rsidRDefault="005614B0">
      <w:pPr>
        <w:pStyle w:val="comment"/>
      </w:pPr>
      <w:r>
        <w:t>республиканской комиссии решение может быть обжаловано супругами в суд.</w:t>
      </w:r>
    </w:p>
    <w:p w:rsidR="005614B0" w:rsidRDefault="005614B0">
      <w:pPr>
        <w:pStyle w:val="newncpi"/>
      </w:pPr>
      <w:r>
        <w:t> </w:t>
      </w:r>
    </w:p>
    <w:p w:rsidR="005614B0" w:rsidRDefault="005614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5614B0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append1"/>
            </w:pPr>
            <w:r>
              <w:t>Приложение 2</w:t>
            </w:r>
          </w:p>
          <w:p w:rsidR="005614B0" w:rsidRDefault="005614B0">
            <w:pPr>
              <w:pStyle w:val="append"/>
            </w:pPr>
            <w:r>
              <w:t xml:space="preserve">к Положению о порядке и условиях </w:t>
            </w:r>
            <w:r>
              <w:br/>
              <w:t>бесплатного предоставления одной попытки</w:t>
            </w:r>
            <w:r>
              <w:br/>
              <w:t xml:space="preserve">экстракорпорального оплодотворения </w:t>
            </w:r>
          </w:p>
        </w:tc>
      </w:tr>
    </w:tbl>
    <w:p w:rsidR="005614B0" w:rsidRDefault="005614B0">
      <w:pPr>
        <w:pStyle w:val="newncpi"/>
      </w:pPr>
      <w:r>
        <w:t> </w:t>
      </w:r>
    </w:p>
    <w:p w:rsidR="005614B0" w:rsidRDefault="005614B0">
      <w:pPr>
        <w:pStyle w:val="onestring"/>
      </w:pPr>
      <w:r>
        <w:t>Форма</w:t>
      </w:r>
    </w:p>
    <w:p w:rsidR="005614B0" w:rsidRDefault="005614B0">
      <w:pPr>
        <w:pStyle w:val="titlep"/>
      </w:pPr>
      <w:r>
        <w:t>ИНФОРМАЦИЯ</w:t>
      </w:r>
      <w:r>
        <w:br/>
        <w:t xml:space="preserve">о выполнении процедуры экстракорпорального оплодотворения </w:t>
      </w:r>
      <w:r>
        <w:br/>
        <w:t>за счет 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910"/>
      </w:tblGrid>
      <w:tr w:rsidR="005614B0">
        <w:trPr>
          <w:trHeight w:val="240"/>
        </w:trPr>
        <w:tc>
          <w:tcPr>
            <w:tcW w:w="29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>Дата ______________</w:t>
            </w:r>
          </w:p>
        </w:tc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№ __________</w:t>
            </w:r>
          </w:p>
        </w:tc>
      </w:tr>
    </w:tbl>
    <w:p w:rsidR="005614B0" w:rsidRDefault="005614B0">
      <w:pPr>
        <w:pStyle w:val="newncpi"/>
      </w:pPr>
      <w:r>
        <w:t> </w:t>
      </w:r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(наименование организации здравоохранения,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выполнившей</w:t>
      </w:r>
      <w:proofErr w:type="gramEnd"/>
      <w:r>
        <w:t xml:space="preserve"> процедуру)</w:t>
      </w:r>
    </w:p>
    <w:p w:rsidR="005614B0" w:rsidRDefault="005614B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831"/>
        <w:gridCol w:w="2852"/>
      </w:tblGrid>
      <w:tr w:rsidR="005614B0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>__________________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_____________________</w:t>
            </w:r>
          </w:p>
        </w:tc>
      </w:tr>
      <w:tr w:rsidR="005614B0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ind w:left="318"/>
            </w:pPr>
            <w:r>
              <w:t>(шифр пациента)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ind w:right="472"/>
              <w:jc w:val="right"/>
            </w:pPr>
            <w:r>
              <w:t>(возраст пациента)</w:t>
            </w:r>
          </w:p>
        </w:tc>
      </w:tr>
    </w:tbl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proofErr w:type="gramStart"/>
      <w:r>
        <w:t>(период проведения процедуры,</w:t>
      </w:r>
      <w:proofErr w:type="gramEnd"/>
    </w:p>
    <w:p w:rsidR="005614B0" w:rsidRDefault="005614B0">
      <w:pPr>
        <w:pStyle w:val="newncpi0"/>
      </w:pPr>
      <w:r>
        <w:t>_____________________________________________________________________________</w:t>
      </w:r>
    </w:p>
    <w:p w:rsidR="005614B0" w:rsidRDefault="005614B0">
      <w:pPr>
        <w:pStyle w:val="undline"/>
        <w:jc w:val="center"/>
      </w:pPr>
      <w:r>
        <w:t>результат проведенного лечения)</w:t>
      </w:r>
    </w:p>
    <w:p w:rsidR="005614B0" w:rsidRDefault="005614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5614B0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</w:pPr>
            <w:r>
              <w:t xml:space="preserve">_________________________________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5614B0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</w:pPr>
            <w:r>
              <w:t xml:space="preserve">(руководитель организации здравоохранения)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14B0" w:rsidRDefault="005614B0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5614B0" w:rsidRDefault="005614B0">
      <w:pPr>
        <w:pStyle w:val="newncpi"/>
      </w:pPr>
      <w:r>
        <w:lastRenderedPageBreak/>
        <w:t> </w:t>
      </w:r>
    </w:p>
    <w:p w:rsidR="00494B51" w:rsidRPr="001846F7" w:rsidRDefault="00494B51" w:rsidP="001846F7">
      <w:pPr>
        <w:pStyle w:val="newncpi"/>
        <w:rPr>
          <w:lang w:val="en-US"/>
        </w:rPr>
      </w:pPr>
      <w:bookmarkStart w:id="0" w:name="_GoBack"/>
      <w:bookmarkEnd w:id="0"/>
    </w:p>
    <w:sectPr w:rsidR="00494B51" w:rsidRPr="001846F7" w:rsidSect="005614B0">
      <w:pgSz w:w="11920" w:h="16834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0D" w:rsidRDefault="0072780D" w:rsidP="005614B0">
      <w:pPr>
        <w:spacing w:after="0" w:line="240" w:lineRule="auto"/>
      </w:pPr>
      <w:r>
        <w:separator/>
      </w:r>
    </w:p>
  </w:endnote>
  <w:endnote w:type="continuationSeparator" w:id="0">
    <w:p w:rsidR="0072780D" w:rsidRDefault="0072780D" w:rsidP="005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0D" w:rsidRDefault="0072780D" w:rsidP="005614B0">
      <w:pPr>
        <w:spacing w:after="0" w:line="240" w:lineRule="auto"/>
      </w:pPr>
      <w:r>
        <w:separator/>
      </w:r>
    </w:p>
  </w:footnote>
  <w:footnote w:type="continuationSeparator" w:id="0">
    <w:p w:rsidR="0072780D" w:rsidRDefault="0072780D" w:rsidP="005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0" w:rsidRDefault="005614B0" w:rsidP="008C21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4B0" w:rsidRDefault="00561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0" w:rsidRPr="005614B0" w:rsidRDefault="005614B0" w:rsidP="008C21F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614B0">
      <w:rPr>
        <w:rStyle w:val="a7"/>
        <w:rFonts w:ascii="Times New Roman" w:hAnsi="Times New Roman" w:cs="Times New Roman"/>
        <w:sz w:val="24"/>
      </w:rPr>
      <w:fldChar w:fldCharType="begin"/>
    </w:r>
    <w:r w:rsidRPr="005614B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614B0">
      <w:rPr>
        <w:rStyle w:val="a7"/>
        <w:rFonts w:ascii="Times New Roman" w:hAnsi="Times New Roman" w:cs="Times New Roman"/>
        <w:sz w:val="24"/>
      </w:rPr>
      <w:fldChar w:fldCharType="separate"/>
    </w:r>
    <w:r w:rsidR="001846F7">
      <w:rPr>
        <w:rStyle w:val="a7"/>
        <w:rFonts w:ascii="Times New Roman" w:hAnsi="Times New Roman" w:cs="Times New Roman"/>
        <w:noProof/>
        <w:sz w:val="24"/>
      </w:rPr>
      <w:t>4</w:t>
    </w:r>
    <w:r w:rsidRPr="005614B0">
      <w:rPr>
        <w:rStyle w:val="a7"/>
        <w:rFonts w:ascii="Times New Roman" w:hAnsi="Times New Roman" w:cs="Times New Roman"/>
        <w:sz w:val="24"/>
      </w:rPr>
      <w:fldChar w:fldCharType="end"/>
    </w:r>
  </w:p>
  <w:p w:rsidR="005614B0" w:rsidRPr="005614B0" w:rsidRDefault="005614B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0"/>
    <w:rsid w:val="00004DBD"/>
    <w:rsid w:val="0001271A"/>
    <w:rsid w:val="0001539F"/>
    <w:rsid w:val="000219AE"/>
    <w:rsid w:val="000223F4"/>
    <w:rsid w:val="000253F5"/>
    <w:rsid w:val="00025E44"/>
    <w:rsid w:val="00026AD9"/>
    <w:rsid w:val="00026FB4"/>
    <w:rsid w:val="00037C22"/>
    <w:rsid w:val="0004213C"/>
    <w:rsid w:val="0004474D"/>
    <w:rsid w:val="00045DC3"/>
    <w:rsid w:val="00051EFD"/>
    <w:rsid w:val="00052370"/>
    <w:rsid w:val="000524D5"/>
    <w:rsid w:val="00056DB2"/>
    <w:rsid w:val="00063A36"/>
    <w:rsid w:val="000735C8"/>
    <w:rsid w:val="000735F8"/>
    <w:rsid w:val="00075754"/>
    <w:rsid w:val="000772AD"/>
    <w:rsid w:val="0008108F"/>
    <w:rsid w:val="00083821"/>
    <w:rsid w:val="0009236C"/>
    <w:rsid w:val="00093324"/>
    <w:rsid w:val="0009590F"/>
    <w:rsid w:val="000A0969"/>
    <w:rsid w:val="000A1271"/>
    <w:rsid w:val="000A13BB"/>
    <w:rsid w:val="000A39A9"/>
    <w:rsid w:val="000A7A6D"/>
    <w:rsid w:val="000A7C95"/>
    <w:rsid w:val="000B0601"/>
    <w:rsid w:val="000B07E0"/>
    <w:rsid w:val="000B0BF8"/>
    <w:rsid w:val="000B30C1"/>
    <w:rsid w:val="000B38DC"/>
    <w:rsid w:val="000B40E6"/>
    <w:rsid w:val="000C2AE0"/>
    <w:rsid w:val="000C6D9C"/>
    <w:rsid w:val="000D73BF"/>
    <w:rsid w:val="000E0C7B"/>
    <w:rsid w:val="000F2ABA"/>
    <w:rsid w:val="000F336E"/>
    <w:rsid w:val="0010445B"/>
    <w:rsid w:val="00105C38"/>
    <w:rsid w:val="00110636"/>
    <w:rsid w:val="0011219A"/>
    <w:rsid w:val="00115408"/>
    <w:rsid w:val="001177B9"/>
    <w:rsid w:val="00120D1C"/>
    <w:rsid w:val="00121E48"/>
    <w:rsid w:val="00123A95"/>
    <w:rsid w:val="001259EE"/>
    <w:rsid w:val="00130085"/>
    <w:rsid w:val="00136352"/>
    <w:rsid w:val="001404E4"/>
    <w:rsid w:val="00142B49"/>
    <w:rsid w:val="00143B6F"/>
    <w:rsid w:val="001448CB"/>
    <w:rsid w:val="001455DD"/>
    <w:rsid w:val="001516C2"/>
    <w:rsid w:val="00155195"/>
    <w:rsid w:val="00160081"/>
    <w:rsid w:val="001609B0"/>
    <w:rsid w:val="00162A3B"/>
    <w:rsid w:val="00167793"/>
    <w:rsid w:val="0017152D"/>
    <w:rsid w:val="00176186"/>
    <w:rsid w:val="00176D9F"/>
    <w:rsid w:val="00182AC4"/>
    <w:rsid w:val="001846F7"/>
    <w:rsid w:val="001849FC"/>
    <w:rsid w:val="001859D5"/>
    <w:rsid w:val="001871F7"/>
    <w:rsid w:val="00187C5F"/>
    <w:rsid w:val="00194615"/>
    <w:rsid w:val="001A486C"/>
    <w:rsid w:val="001A4A0F"/>
    <w:rsid w:val="001A54B9"/>
    <w:rsid w:val="001A6088"/>
    <w:rsid w:val="001A6CD6"/>
    <w:rsid w:val="001B47E3"/>
    <w:rsid w:val="001B4845"/>
    <w:rsid w:val="001B4D83"/>
    <w:rsid w:val="001B6639"/>
    <w:rsid w:val="001C021C"/>
    <w:rsid w:val="001C02F4"/>
    <w:rsid w:val="001C1119"/>
    <w:rsid w:val="001C1D00"/>
    <w:rsid w:val="001C3A27"/>
    <w:rsid w:val="001C3D0E"/>
    <w:rsid w:val="001C78CF"/>
    <w:rsid w:val="001D4BCA"/>
    <w:rsid w:val="001D58D6"/>
    <w:rsid w:val="001D6E10"/>
    <w:rsid w:val="001E78FD"/>
    <w:rsid w:val="001F0D9F"/>
    <w:rsid w:val="001F74C0"/>
    <w:rsid w:val="00200B57"/>
    <w:rsid w:val="002023D8"/>
    <w:rsid w:val="00203935"/>
    <w:rsid w:val="00203BD8"/>
    <w:rsid w:val="0020596C"/>
    <w:rsid w:val="00210E21"/>
    <w:rsid w:val="002117E6"/>
    <w:rsid w:val="00212965"/>
    <w:rsid w:val="002224F3"/>
    <w:rsid w:val="002325DD"/>
    <w:rsid w:val="00234EA0"/>
    <w:rsid w:val="00237B4F"/>
    <w:rsid w:val="00242ACF"/>
    <w:rsid w:val="00245455"/>
    <w:rsid w:val="00247040"/>
    <w:rsid w:val="0025065D"/>
    <w:rsid w:val="00253C7E"/>
    <w:rsid w:val="0025559D"/>
    <w:rsid w:val="0025576E"/>
    <w:rsid w:val="00262764"/>
    <w:rsid w:val="00271B9C"/>
    <w:rsid w:val="00272CED"/>
    <w:rsid w:val="0027651C"/>
    <w:rsid w:val="002808C0"/>
    <w:rsid w:val="002810D0"/>
    <w:rsid w:val="0028212E"/>
    <w:rsid w:val="00285613"/>
    <w:rsid w:val="00285C75"/>
    <w:rsid w:val="00290BA6"/>
    <w:rsid w:val="00291766"/>
    <w:rsid w:val="0029258B"/>
    <w:rsid w:val="002A00B7"/>
    <w:rsid w:val="002A1353"/>
    <w:rsid w:val="002A503F"/>
    <w:rsid w:val="002A575C"/>
    <w:rsid w:val="002B0405"/>
    <w:rsid w:val="002B261D"/>
    <w:rsid w:val="002B4275"/>
    <w:rsid w:val="002B5607"/>
    <w:rsid w:val="002B7B4A"/>
    <w:rsid w:val="002C6A36"/>
    <w:rsid w:val="002C6C1C"/>
    <w:rsid w:val="002D4C29"/>
    <w:rsid w:val="002D7BB7"/>
    <w:rsid w:val="002E0E76"/>
    <w:rsid w:val="002E1E7D"/>
    <w:rsid w:val="002E29EF"/>
    <w:rsid w:val="002E62AE"/>
    <w:rsid w:val="002E7E4C"/>
    <w:rsid w:val="002F44BB"/>
    <w:rsid w:val="00300AE1"/>
    <w:rsid w:val="0030469D"/>
    <w:rsid w:val="00304C77"/>
    <w:rsid w:val="003063C2"/>
    <w:rsid w:val="00307A31"/>
    <w:rsid w:val="00312597"/>
    <w:rsid w:val="003221A5"/>
    <w:rsid w:val="00327D08"/>
    <w:rsid w:val="0033079A"/>
    <w:rsid w:val="003320D5"/>
    <w:rsid w:val="00335F76"/>
    <w:rsid w:val="003423D5"/>
    <w:rsid w:val="00344CBD"/>
    <w:rsid w:val="0034561E"/>
    <w:rsid w:val="003456B5"/>
    <w:rsid w:val="0034691A"/>
    <w:rsid w:val="00350BFB"/>
    <w:rsid w:val="0035112B"/>
    <w:rsid w:val="00351F23"/>
    <w:rsid w:val="00353992"/>
    <w:rsid w:val="00357B41"/>
    <w:rsid w:val="003606CF"/>
    <w:rsid w:val="00364C3A"/>
    <w:rsid w:val="003667E5"/>
    <w:rsid w:val="00375971"/>
    <w:rsid w:val="00375A5A"/>
    <w:rsid w:val="00376AAC"/>
    <w:rsid w:val="0038286D"/>
    <w:rsid w:val="003912FE"/>
    <w:rsid w:val="00395E7D"/>
    <w:rsid w:val="00397B02"/>
    <w:rsid w:val="003A2EC6"/>
    <w:rsid w:val="003A36BB"/>
    <w:rsid w:val="003C285C"/>
    <w:rsid w:val="003C2DE7"/>
    <w:rsid w:val="003C5C7D"/>
    <w:rsid w:val="003C6530"/>
    <w:rsid w:val="003C693A"/>
    <w:rsid w:val="003D0E3E"/>
    <w:rsid w:val="003D238D"/>
    <w:rsid w:val="003D25D1"/>
    <w:rsid w:val="003D439F"/>
    <w:rsid w:val="003D5C0F"/>
    <w:rsid w:val="003E48AF"/>
    <w:rsid w:val="003F1EF4"/>
    <w:rsid w:val="003F37DA"/>
    <w:rsid w:val="003F4575"/>
    <w:rsid w:val="003F5DC2"/>
    <w:rsid w:val="004003DC"/>
    <w:rsid w:val="0040305E"/>
    <w:rsid w:val="0040352C"/>
    <w:rsid w:val="00403714"/>
    <w:rsid w:val="00403E81"/>
    <w:rsid w:val="00404295"/>
    <w:rsid w:val="00410E7E"/>
    <w:rsid w:val="00411175"/>
    <w:rsid w:val="00414E9F"/>
    <w:rsid w:val="004159EA"/>
    <w:rsid w:val="00417F19"/>
    <w:rsid w:val="0042046B"/>
    <w:rsid w:val="004219B0"/>
    <w:rsid w:val="00430A6C"/>
    <w:rsid w:val="00432B8B"/>
    <w:rsid w:val="0043412B"/>
    <w:rsid w:val="0043463B"/>
    <w:rsid w:val="00435A13"/>
    <w:rsid w:val="00435AB5"/>
    <w:rsid w:val="00440296"/>
    <w:rsid w:val="004410E7"/>
    <w:rsid w:val="004412FB"/>
    <w:rsid w:val="00442883"/>
    <w:rsid w:val="00446C85"/>
    <w:rsid w:val="004477EE"/>
    <w:rsid w:val="00447D61"/>
    <w:rsid w:val="00450695"/>
    <w:rsid w:val="004508E5"/>
    <w:rsid w:val="00453AD3"/>
    <w:rsid w:val="00453D15"/>
    <w:rsid w:val="00457A26"/>
    <w:rsid w:val="0046798D"/>
    <w:rsid w:val="004721BE"/>
    <w:rsid w:val="00474301"/>
    <w:rsid w:val="00476729"/>
    <w:rsid w:val="00482550"/>
    <w:rsid w:val="00484C89"/>
    <w:rsid w:val="004861FE"/>
    <w:rsid w:val="00490B94"/>
    <w:rsid w:val="004924D4"/>
    <w:rsid w:val="004932D1"/>
    <w:rsid w:val="00494B51"/>
    <w:rsid w:val="004967A7"/>
    <w:rsid w:val="00497727"/>
    <w:rsid w:val="004A0088"/>
    <w:rsid w:val="004A3E97"/>
    <w:rsid w:val="004A4639"/>
    <w:rsid w:val="004A475A"/>
    <w:rsid w:val="004A5B42"/>
    <w:rsid w:val="004B7B6D"/>
    <w:rsid w:val="004D0372"/>
    <w:rsid w:val="004D1CC8"/>
    <w:rsid w:val="004D5675"/>
    <w:rsid w:val="004D57A7"/>
    <w:rsid w:val="004D79DC"/>
    <w:rsid w:val="004D7A05"/>
    <w:rsid w:val="004E1660"/>
    <w:rsid w:val="004E3F46"/>
    <w:rsid w:val="004E5272"/>
    <w:rsid w:val="005022DB"/>
    <w:rsid w:val="00503825"/>
    <w:rsid w:val="00505153"/>
    <w:rsid w:val="00506DE8"/>
    <w:rsid w:val="005105AA"/>
    <w:rsid w:val="005124C1"/>
    <w:rsid w:val="00513588"/>
    <w:rsid w:val="00517C2E"/>
    <w:rsid w:val="00521ED8"/>
    <w:rsid w:val="00532F18"/>
    <w:rsid w:val="00536558"/>
    <w:rsid w:val="00542F40"/>
    <w:rsid w:val="005471A5"/>
    <w:rsid w:val="0055099A"/>
    <w:rsid w:val="00551779"/>
    <w:rsid w:val="0055605E"/>
    <w:rsid w:val="00556A5B"/>
    <w:rsid w:val="005614B0"/>
    <w:rsid w:val="005807D1"/>
    <w:rsid w:val="0058362D"/>
    <w:rsid w:val="00583DDB"/>
    <w:rsid w:val="0058479A"/>
    <w:rsid w:val="0058763A"/>
    <w:rsid w:val="005913C3"/>
    <w:rsid w:val="005945FE"/>
    <w:rsid w:val="005A443A"/>
    <w:rsid w:val="005A5A83"/>
    <w:rsid w:val="005B1713"/>
    <w:rsid w:val="005B24B9"/>
    <w:rsid w:val="005C1A42"/>
    <w:rsid w:val="005C1EC7"/>
    <w:rsid w:val="005C25B3"/>
    <w:rsid w:val="005C2F19"/>
    <w:rsid w:val="005C3A85"/>
    <w:rsid w:val="005C4D69"/>
    <w:rsid w:val="005D1C61"/>
    <w:rsid w:val="005D2F81"/>
    <w:rsid w:val="005D3488"/>
    <w:rsid w:val="005D426C"/>
    <w:rsid w:val="005D42CF"/>
    <w:rsid w:val="005D54AF"/>
    <w:rsid w:val="005D69C7"/>
    <w:rsid w:val="005E2DEC"/>
    <w:rsid w:val="005E475A"/>
    <w:rsid w:val="005E536B"/>
    <w:rsid w:val="005E5A4C"/>
    <w:rsid w:val="005E6AD1"/>
    <w:rsid w:val="005F5643"/>
    <w:rsid w:val="00604E43"/>
    <w:rsid w:val="006101AA"/>
    <w:rsid w:val="0061022B"/>
    <w:rsid w:val="00611354"/>
    <w:rsid w:val="00611E44"/>
    <w:rsid w:val="006140DF"/>
    <w:rsid w:val="006175FF"/>
    <w:rsid w:val="00617CE2"/>
    <w:rsid w:val="00622C2D"/>
    <w:rsid w:val="00624C67"/>
    <w:rsid w:val="00626138"/>
    <w:rsid w:val="00630BF7"/>
    <w:rsid w:val="00630E3A"/>
    <w:rsid w:val="006371A6"/>
    <w:rsid w:val="00646A5E"/>
    <w:rsid w:val="00651E22"/>
    <w:rsid w:val="006550E2"/>
    <w:rsid w:val="0065677B"/>
    <w:rsid w:val="0066393A"/>
    <w:rsid w:val="006666C3"/>
    <w:rsid w:val="00666E52"/>
    <w:rsid w:val="00670B67"/>
    <w:rsid w:val="00672D5F"/>
    <w:rsid w:val="00676AD1"/>
    <w:rsid w:val="00680FAA"/>
    <w:rsid w:val="00691FBD"/>
    <w:rsid w:val="00693B88"/>
    <w:rsid w:val="00696EB3"/>
    <w:rsid w:val="006A4242"/>
    <w:rsid w:val="006A718F"/>
    <w:rsid w:val="006B23CF"/>
    <w:rsid w:val="006B26B0"/>
    <w:rsid w:val="006B3643"/>
    <w:rsid w:val="006B4187"/>
    <w:rsid w:val="006B5189"/>
    <w:rsid w:val="006B6708"/>
    <w:rsid w:val="006C256B"/>
    <w:rsid w:val="006C2B39"/>
    <w:rsid w:val="006D0D9B"/>
    <w:rsid w:val="006E17E6"/>
    <w:rsid w:val="006E4324"/>
    <w:rsid w:val="006E495E"/>
    <w:rsid w:val="006E5EBF"/>
    <w:rsid w:val="006E67AC"/>
    <w:rsid w:val="006E7DFB"/>
    <w:rsid w:val="006F313A"/>
    <w:rsid w:val="006F6185"/>
    <w:rsid w:val="00702509"/>
    <w:rsid w:val="00705745"/>
    <w:rsid w:val="00710599"/>
    <w:rsid w:val="0071364D"/>
    <w:rsid w:val="0071425A"/>
    <w:rsid w:val="007211DE"/>
    <w:rsid w:val="00722485"/>
    <w:rsid w:val="0072780D"/>
    <w:rsid w:val="00727B60"/>
    <w:rsid w:val="00731D4F"/>
    <w:rsid w:val="00731D9F"/>
    <w:rsid w:val="00733320"/>
    <w:rsid w:val="00734A6A"/>
    <w:rsid w:val="00735904"/>
    <w:rsid w:val="00743982"/>
    <w:rsid w:val="007534A2"/>
    <w:rsid w:val="00754800"/>
    <w:rsid w:val="007607A5"/>
    <w:rsid w:val="00760DDA"/>
    <w:rsid w:val="00761C3C"/>
    <w:rsid w:val="00762A4A"/>
    <w:rsid w:val="0076362D"/>
    <w:rsid w:val="00764A3E"/>
    <w:rsid w:val="00766D2C"/>
    <w:rsid w:val="0076747E"/>
    <w:rsid w:val="00773363"/>
    <w:rsid w:val="00773C9D"/>
    <w:rsid w:val="00773D6B"/>
    <w:rsid w:val="007759B1"/>
    <w:rsid w:val="00777DA8"/>
    <w:rsid w:val="007959CF"/>
    <w:rsid w:val="007A257B"/>
    <w:rsid w:val="007B1528"/>
    <w:rsid w:val="007B3FBA"/>
    <w:rsid w:val="007B4013"/>
    <w:rsid w:val="007B45B5"/>
    <w:rsid w:val="007C2704"/>
    <w:rsid w:val="007D6AC1"/>
    <w:rsid w:val="007E406A"/>
    <w:rsid w:val="007E41BE"/>
    <w:rsid w:val="007E73FC"/>
    <w:rsid w:val="007F3B5E"/>
    <w:rsid w:val="008013FC"/>
    <w:rsid w:val="00801879"/>
    <w:rsid w:val="00803529"/>
    <w:rsid w:val="00805F79"/>
    <w:rsid w:val="00813F04"/>
    <w:rsid w:val="008147C6"/>
    <w:rsid w:val="0081717B"/>
    <w:rsid w:val="008213BB"/>
    <w:rsid w:val="0082284E"/>
    <w:rsid w:val="00823B87"/>
    <w:rsid w:val="00823D52"/>
    <w:rsid w:val="0082688D"/>
    <w:rsid w:val="008305E6"/>
    <w:rsid w:val="00831D21"/>
    <w:rsid w:val="00840CAF"/>
    <w:rsid w:val="00845486"/>
    <w:rsid w:val="00845997"/>
    <w:rsid w:val="00852511"/>
    <w:rsid w:val="008578D1"/>
    <w:rsid w:val="00862E46"/>
    <w:rsid w:val="008635FF"/>
    <w:rsid w:val="00871A96"/>
    <w:rsid w:val="008723D4"/>
    <w:rsid w:val="008725B5"/>
    <w:rsid w:val="008746CB"/>
    <w:rsid w:val="00874C12"/>
    <w:rsid w:val="008827A6"/>
    <w:rsid w:val="0088447A"/>
    <w:rsid w:val="008866D3"/>
    <w:rsid w:val="0088795A"/>
    <w:rsid w:val="00890D9E"/>
    <w:rsid w:val="008A046B"/>
    <w:rsid w:val="008A0E3F"/>
    <w:rsid w:val="008A136D"/>
    <w:rsid w:val="008A2805"/>
    <w:rsid w:val="008A2FF5"/>
    <w:rsid w:val="008A3CB1"/>
    <w:rsid w:val="008A43C5"/>
    <w:rsid w:val="008A724B"/>
    <w:rsid w:val="008B06A4"/>
    <w:rsid w:val="008B35D5"/>
    <w:rsid w:val="008C0945"/>
    <w:rsid w:val="008C175D"/>
    <w:rsid w:val="008C490B"/>
    <w:rsid w:val="008C4FC2"/>
    <w:rsid w:val="008C5272"/>
    <w:rsid w:val="008C779E"/>
    <w:rsid w:val="008E1778"/>
    <w:rsid w:val="008E5222"/>
    <w:rsid w:val="008E6B7B"/>
    <w:rsid w:val="008F1920"/>
    <w:rsid w:val="00902F53"/>
    <w:rsid w:val="00906FFD"/>
    <w:rsid w:val="00907568"/>
    <w:rsid w:val="00912FF7"/>
    <w:rsid w:val="00913070"/>
    <w:rsid w:val="00913737"/>
    <w:rsid w:val="009163F7"/>
    <w:rsid w:val="00917240"/>
    <w:rsid w:val="00925C0A"/>
    <w:rsid w:val="00933ED0"/>
    <w:rsid w:val="00936DD0"/>
    <w:rsid w:val="00936E5B"/>
    <w:rsid w:val="00945663"/>
    <w:rsid w:val="00946062"/>
    <w:rsid w:val="00946DBA"/>
    <w:rsid w:val="00955CE7"/>
    <w:rsid w:val="00963FFA"/>
    <w:rsid w:val="00965C7E"/>
    <w:rsid w:val="0096646C"/>
    <w:rsid w:val="00967320"/>
    <w:rsid w:val="0097094D"/>
    <w:rsid w:val="009758E7"/>
    <w:rsid w:val="00982079"/>
    <w:rsid w:val="009822C9"/>
    <w:rsid w:val="009861D1"/>
    <w:rsid w:val="00986F14"/>
    <w:rsid w:val="00987BCD"/>
    <w:rsid w:val="009A5837"/>
    <w:rsid w:val="009A71D4"/>
    <w:rsid w:val="009B5310"/>
    <w:rsid w:val="009C0370"/>
    <w:rsid w:val="009C2571"/>
    <w:rsid w:val="009C2996"/>
    <w:rsid w:val="009C2EE5"/>
    <w:rsid w:val="009C3226"/>
    <w:rsid w:val="009C6C68"/>
    <w:rsid w:val="009C6DB9"/>
    <w:rsid w:val="009D00C0"/>
    <w:rsid w:val="009D18D6"/>
    <w:rsid w:val="009D204A"/>
    <w:rsid w:val="009D3721"/>
    <w:rsid w:val="009D521E"/>
    <w:rsid w:val="009E07BD"/>
    <w:rsid w:val="009E18CC"/>
    <w:rsid w:val="009E1F16"/>
    <w:rsid w:val="009F0FAE"/>
    <w:rsid w:val="009F24AA"/>
    <w:rsid w:val="009F568A"/>
    <w:rsid w:val="009F5CF1"/>
    <w:rsid w:val="00A008B5"/>
    <w:rsid w:val="00A053D6"/>
    <w:rsid w:val="00A10BB9"/>
    <w:rsid w:val="00A13C34"/>
    <w:rsid w:val="00A14419"/>
    <w:rsid w:val="00A16F55"/>
    <w:rsid w:val="00A173D2"/>
    <w:rsid w:val="00A21B26"/>
    <w:rsid w:val="00A21DF4"/>
    <w:rsid w:val="00A22C62"/>
    <w:rsid w:val="00A37B0F"/>
    <w:rsid w:val="00A41D8A"/>
    <w:rsid w:val="00A5263C"/>
    <w:rsid w:val="00A54EA1"/>
    <w:rsid w:val="00A57075"/>
    <w:rsid w:val="00A601BC"/>
    <w:rsid w:val="00A60423"/>
    <w:rsid w:val="00A61219"/>
    <w:rsid w:val="00A624AA"/>
    <w:rsid w:val="00A63369"/>
    <w:rsid w:val="00A63E02"/>
    <w:rsid w:val="00A67443"/>
    <w:rsid w:val="00A67C01"/>
    <w:rsid w:val="00A7537A"/>
    <w:rsid w:val="00A76E76"/>
    <w:rsid w:val="00A85027"/>
    <w:rsid w:val="00A8580B"/>
    <w:rsid w:val="00A926FF"/>
    <w:rsid w:val="00A92F3A"/>
    <w:rsid w:val="00A9754C"/>
    <w:rsid w:val="00AA1E08"/>
    <w:rsid w:val="00AA4519"/>
    <w:rsid w:val="00AA480A"/>
    <w:rsid w:val="00AA66AD"/>
    <w:rsid w:val="00AA6A50"/>
    <w:rsid w:val="00AB36BB"/>
    <w:rsid w:val="00AB5824"/>
    <w:rsid w:val="00AB674F"/>
    <w:rsid w:val="00AC044F"/>
    <w:rsid w:val="00AC0EED"/>
    <w:rsid w:val="00AC15A3"/>
    <w:rsid w:val="00AC378B"/>
    <w:rsid w:val="00AC5B4E"/>
    <w:rsid w:val="00AC7B52"/>
    <w:rsid w:val="00AD0CBE"/>
    <w:rsid w:val="00AD28EE"/>
    <w:rsid w:val="00AD5CDB"/>
    <w:rsid w:val="00AD60AD"/>
    <w:rsid w:val="00AE01F5"/>
    <w:rsid w:val="00AE0999"/>
    <w:rsid w:val="00AE0B7B"/>
    <w:rsid w:val="00AE1AD4"/>
    <w:rsid w:val="00AE6105"/>
    <w:rsid w:val="00AE6BDE"/>
    <w:rsid w:val="00AE7F17"/>
    <w:rsid w:val="00AF18C6"/>
    <w:rsid w:val="00AF4786"/>
    <w:rsid w:val="00AF55C4"/>
    <w:rsid w:val="00AF7C83"/>
    <w:rsid w:val="00AF7F17"/>
    <w:rsid w:val="00B02984"/>
    <w:rsid w:val="00B0418F"/>
    <w:rsid w:val="00B04959"/>
    <w:rsid w:val="00B1085D"/>
    <w:rsid w:val="00B14622"/>
    <w:rsid w:val="00B155D2"/>
    <w:rsid w:val="00B17ED2"/>
    <w:rsid w:val="00B277E3"/>
    <w:rsid w:val="00B3297E"/>
    <w:rsid w:val="00B42E21"/>
    <w:rsid w:val="00B51984"/>
    <w:rsid w:val="00B523E1"/>
    <w:rsid w:val="00B54390"/>
    <w:rsid w:val="00B546FD"/>
    <w:rsid w:val="00B56BE6"/>
    <w:rsid w:val="00B57DB4"/>
    <w:rsid w:val="00B62D82"/>
    <w:rsid w:val="00B63D34"/>
    <w:rsid w:val="00B660A7"/>
    <w:rsid w:val="00B70553"/>
    <w:rsid w:val="00B706E3"/>
    <w:rsid w:val="00B71AF7"/>
    <w:rsid w:val="00B71F4A"/>
    <w:rsid w:val="00B73E8C"/>
    <w:rsid w:val="00B7695B"/>
    <w:rsid w:val="00B77802"/>
    <w:rsid w:val="00B839DB"/>
    <w:rsid w:val="00B84892"/>
    <w:rsid w:val="00B85EBC"/>
    <w:rsid w:val="00B8747D"/>
    <w:rsid w:val="00B90E35"/>
    <w:rsid w:val="00B90FDB"/>
    <w:rsid w:val="00B9389D"/>
    <w:rsid w:val="00BA1C43"/>
    <w:rsid w:val="00BA1C85"/>
    <w:rsid w:val="00BA6275"/>
    <w:rsid w:val="00BB1654"/>
    <w:rsid w:val="00BB2CF2"/>
    <w:rsid w:val="00BB4858"/>
    <w:rsid w:val="00BB495A"/>
    <w:rsid w:val="00BB5EC7"/>
    <w:rsid w:val="00BB7E71"/>
    <w:rsid w:val="00BC0C90"/>
    <w:rsid w:val="00BC7DBB"/>
    <w:rsid w:val="00BD1AD0"/>
    <w:rsid w:val="00BD1BFA"/>
    <w:rsid w:val="00BD3C6E"/>
    <w:rsid w:val="00BD5170"/>
    <w:rsid w:val="00BE0104"/>
    <w:rsid w:val="00BE01F5"/>
    <w:rsid w:val="00BE04B0"/>
    <w:rsid w:val="00BE0CA3"/>
    <w:rsid w:val="00BE258C"/>
    <w:rsid w:val="00BE2B6E"/>
    <w:rsid w:val="00BE3A09"/>
    <w:rsid w:val="00BE4218"/>
    <w:rsid w:val="00BE4C46"/>
    <w:rsid w:val="00BE6820"/>
    <w:rsid w:val="00BE70CF"/>
    <w:rsid w:val="00BF33EA"/>
    <w:rsid w:val="00BF50F0"/>
    <w:rsid w:val="00BF64A3"/>
    <w:rsid w:val="00C0082E"/>
    <w:rsid w:val="00C011E0"/>
    <w:rsid w:val="00C02DD3"/>
    <w:rsid w:val="00C04D9F"/>
    <w:rsid w:val="00C05A56"/>
    <w:rsid w:val="00C05BD7"/>
    <w:rsid w:val="00C05DB9"/>
    <w:rsid w:val="00C06323"/>
    <w:rsid w:val="00C06979"/>
    <w:rsid w:val="00C07585"/>
    <w:rsid w:val="00C10033"/>
    <w:rsid w:val="00C1190C"/>
    <w:rsid w:val="00C14E83"/>
    <w:rsid w:val="00C14F8E"/>
    <w:rsid w:val="00C15ACF"/>
    <w:rsid w:val="00C163A3"/>
    <w:rsid w:val="00C22B1C"/>
    <w:rsid w:val="00C23410"/>
    <w:rsid w:val="00C248CB"/>
    <w:rsid w:val="00C2515F"/>
    <w:rsid w:val="00C265E8"/>
    <w:rsid w:val="00C315C0"/>
    <w:rsid w:val="00C3231D"/>
    <w:rsid w:val="00C34107"/>
    <w:rsid w:val="00C3453D"/>
    <w:rsid w:val="00C3530F"/>
    <w:rsid w:val="00C35B7C"/>
    <w:rsid w:val="00C37083"/>
    <w:rsid w:val="00C45A53"/>
    <w:rsid w:val="00C46E54"/>
    <w:rsid w:val="00C52556"/>
    <w:rsid w:val="00C620D2"/>
    <w:rsid w:val="00C654FF"/>
    <w:rsid w:val="00C704A5"/>
    <w:rsid w:val="00C7236E"/>
    <w:rsid w:val="00C8174E"/>
    <w:rsid w:val="00C81977"/>
    <w:rsid w:val="00C8447B"/>
    <w:rsid w:val="00C95D6E"/>
    <w:rsid w:val="00C97C3C"/>
    <w:rsid w:val="00CA131B"/>
    <w:rsid w:val="00CA410F"/>
    <w:rsid w:val="00CA5901"/>
    <w:rsid w:val="00CB07DC"/>
    <w:rsid w:val="00CB0AC7"/>
    <w:rsid w:val="00CB0BE2"/>
    <w:rsid w:val="00CB3DF5"/>
    <w:rsid w:val="00CB7344"/>
    <w:rsid w:val="00CC2D22"/>
    <w:rsid w:val="00CC30C6"/>
    <w:rsid w:val="00CC7664"/>
    <w:rsid w:val="00CD3002"/>
    <w:rsid w:val="00CD3FCD"/>
    <w:rsid w:val="00D0192F"/>
    <w:rsid w:val="00D1004C"/>
    <w:rsid w:val="00D1172D"/>
    <w:rsid w:val="00D20227"/>
    <w:rsid w:val="00D21CAC"/>
    <w:rsid w:val="00D21ECA"/>
    <w:rsid w:val="00D23234"/>
    <w:rsid w:val="00D34639"/>
    <w:rsid w:val="00D349C6"/>
    <w:rsid w:val="00D36CBB"/>
    <w:rsid w:val="00D3730E"/>
    <w:rsid w:val="00D37844"/>
    <w:rsid w:val="00D37F22"/>
    <w:rsid w:val="00D41C7D"/>
    <w:rsid w:val="00D42BFF"/>
    <w:rsid w:val="00D46B9D"/>
    <w:rsid w:val="00D54C6B"/>
    <w:rsid w:val="00D56EC7"/>
    <w:rsid w:val="00D60B1C"/>
    <w:rsid w:val="00D63824"/>
    <w:rsid w:val="00D63A16"/>
    <w:rsid w:val="00D63EE6"/>
    <w:rsid w:val="00D641E7"/>
    <w:rsid w:val="00D65BD4"/>
    <w:rsid w:val="00D664B6"/>
    <w:rsid w:val="00D67937"/>
    <w:rsid w:val="00D67D69"/>
    <w:rsid w:val="00D709A8"/>
    <w:rsid w:val="00D73273"/>
    <w:rsid w:val="00D80A41"/>
    <w:rsid w:val="00D80DFD"/>
    <w:rsid w:val="00D83C48"/>
    <w:rsid w:val="00D9211E"/>
    <w:rsid w:val="00D928C6"/>
    <w:rsid w:val="00D95434"/>
    <w:rsid w:val="00D96895"/>
    <w:rsid w:val="00DA4FAD"/>
    <w:rsid w:val="00DA79A0"/>
    <w:rsid w:val="00DA7D99"/>
    <w:rsid w:val="00DB1B08"/>
    <w:rsid w:val="00DB229D"/>
    <w:rsid w:val="00DC4CD4"/>
    <w:rsid w:val="00DE69FA"/>
    <w:rsid w:val="00DE7FC5"/>
    <w:rsid w:val="00DF0AB0"/>
    <w:rsid w:val="00DF14C7"/>
    <w:rsid w:val="00DF18FE"/>
    <w:rsid w:val="00DF2022"/>
    <w:rsid w:val="00DF33BB"/>
    <w:rsid w:val="00DF44FE"/>
    <w:rsid w:val="00DF7D68"/>
    <w:rsid w:val="00E0793E"/>
    <w:rsid w:val="00E129AC"/>
    <w:rsid w:val="00E13724"/>
    <w:rsid w:val="00E13EDD"/>
    <w:rsid w:val="00E144F4"/>
    <w:rsid w:val="00E15BC1"/>
    <w:rsid w:val="00E30753"/>
    <w:rsid w:val="00E323AC"/>
    <w:rsid w:val="00E4034E"/>
    <w:rsid w:val="00E42378"/>
    <w:rsid w:val="00E423F4"/>
    <w:rsid w:val="00E44722"/>
    <w:rsid w:val="00E44736"/>
    <w:rsid w:val="00E51B8E"/>
    <w:rsid w:val="00E5278D"/>
    <w:rsid w:val="00E560AD"/>
    <w:rsid w:val="00E5659D"/>
    <w:rsid w:val="00E57FDE"/>
    <w:rsid w:val="00E60F5F"/>
    <w:rsid w:val="00E61484"/>
    <w:rsid w:val="00E63EAF"/>
    <w:rsid w:val="00E64D89"/>
    <w:rsid w:val="00E67BEA"/>
    <w:rsid w:val="00E722E4"/>
    <w:rsid w:val="00E73563"/>
    <w:rsid w:val="00E83A75"/>
    <w:rsid w:val="00E83CD6"/>
    <w:rsid w:val="00E8533C"/>
    <w:rsid w:val="00E868B7"/>
    <w:rsid w:val="00E87F1A"/>
    <w:rsid w:val="00E90CFA"/>
    <w:rsid w:val="00E9105F"/>
    <w:rsid w:val="00E916C9"/>
    <w:rsid w:val="00E9718D"/>
    <w:rsid w:val="00EA2F06"/>
    <w:rsid w:val="00EA4220"/>
    <w:rsid w:val="00EA4584"/>
    <w:rsid w:val="00EA783D"/>
    <w:rsid w:val="00EB0AED"/>
    <w:rsid w:val="00EB2C19"/>
    <w:rsid w:val="00EB3109"/>
    <w:rsid w:val="00EB5955"/>
    <w:rsid w:val="00EC238D"/>
    <w:rsid w:val="00EC5B44"/>
    <w:rsid w:val="00ED011B"/>
    <w:rsid w:val="00ED04E1"/>
    <w:rsid w:val="00ED0697"/>
    <w:rsid w:val="00ED3FEB"/>
    <w:rsid w:val="00ED49FC"/>
    <w:rsid w:val="00ED5FAD"/>
    <w:rsid w:val="00ED6AEF"/>
    <w:rsid w:val="00ED7012"/>
    <w:rsid w:val="00ED78FE"/>
    <w:rsid w:val="00EF1D13"/>
    <w:rsid w:val="00EF32B4"/>
    <w:rsid w:val="00EF5A65"/>
    <w:rsid w:val="00F05598"/>
    <w:rsid w:val="00F064A9"/>
    <w:rsid w:val="00F14367"/>
    <w:rsid w:val="00F1603C"/>
    <w:rsid w:val="00F163D1"/>
    <w:rsid w:val="00F16810"/>
    <w:rsid w:val="00F16D4B"/>
    <w:rsid w:val="00F1778A"/>
    <w:rsid w:val="00F20E44"/>
    <w:rsid w:val="00F21E9D"/>
    <w:rsid w:val="00F24105"/>
    <w:rsid w:val="00F24305"/>
    <w:rsid w:val="00F25637"/>
    <w:rsid w:val="00F3027C"/>
    <w:rsid w:val="00F30BCE"/>
    <w:rsid w:val="00F32047"/>
    <w:rsid w:val="00F33F16"/>
    <w:rsid w:val="00F37455"/>
    <w:rsid w:val="00F41DAB"/>
    <w:rsid w:val="00F423B7"/>
    <w:rsid w:val="00F4394C"/>
    <w:rsid w:val="00F441D6"/>
    <w:rsid w:val="00F612DF"/>
    <w:rsid w:val="00F63FAF"/>
    <w:rsid w:val="00F6799A"/>
    <w:rsid w:val="00F76CC9"/>
    <w:rsid w:val="00F87AA4"/>
    <w:rsid w:val="00F87DF2"/>
    <w:rsid w:val="00F934A0"/>
    <w:rsid w:val="00F95E1E"/>
    <w:rsid w:val="00F97D3C"/>
    <w:rsid w:val="00FA1D89"/>
    <w:rsid w:val="00FA2307"/>
    <w:rsid w:val="00FA2C8B"/>
    <w:rsid w:val="00FA3337"/>
    <w:rsid w:val="00FA453B"/>
    <w:rsid w:val="00FA7CC0"/>
    <w:rsid w:val="00FB1C2A"/>
    <w:rsid w:val="00FB5C90"/>
    <w:rsid w:val="00FC1221"/>
    <w:rsid w:val="00FC445B"/>
    <w:rsid w:val="00FC4577"/>
    <w:rsid w:val="00FC4986"/>
    <w:rsid w:val="00FC50D0"/>
    <w:rsid w:val="00FC5538"/>
    <w:rsid w:val="00FC66C1"/>
    <w:rsid w:val="00FD017A"/>
    <w:rsid w:val="00FD0B14"/>
    <w:rsid w:val="00FD182F"/>
    <w:rsid w:val="00FD1AB8"/>
    <w:rsid w:val="00FD22C9"/>
    <w:rsid w:val="00FD330E"/>
    <w:rsid w:val="00FD3FC9"/>
    <w:rsid w:val="00FD63C1"/>
    <w:rsid w:val="00FD6FF0"/>
    <w:rsid w:val="00FE2EDE"/>
    <w:rsid w:val="00FE37BB"/>
    <w:rsid w:val="00FE3915"/>
    <w:rsid w:val="00FE4906"/>
    <w:rsid w:val="00FE5471"/>
    <w:rsid w:val="00FF0007"/>
    <w:rsid w:val="00FF1BAB"/>
    <w:rsid w:val="00FF3EEC"/>
    <w:rsid w:val="00FF590C"/>
    <w:rsid w:val="00FF651D"/>
    <w:rsid w:val="00FF70C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614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14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14B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614B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614B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614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614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14B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14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614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14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14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14B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614B0"/>
  </w:style>
  <w:style w:type="character" w:customStyle="1" w:styleId="post">
    <w:name w:val="post"/>
    <w:basedOn w:val="a0"/>
    <w:rsid w:val="005614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14B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B0"/>
  </w:style>
  <w:style w:type="paragraph" w:styleId="a5">
    <w:name w:val="footer"/>
    <w:basedOn w:val="a"/>
    <w:link w:val="a6"/>
    <w:uiPriority w:val="99"/>
    <w:unhideWhenUsed/>
    <w:rsid w:val="005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B0"/>
  </w:style>
  <w:style w:type="character" w:styleId="a7">
    <w:name w:val="page number"/>
    <w:basedOn w:val="a0"/>
    <w:uiPriority w:val="99"/>
    <w:semiHidden/>
    <w:unhideWhenUsed/>
    <w:rsid w:val="005614B0"/>
  </w:style>
  <w:style w:type="table" w:styleId="a8">
    <w:name w:val="Table Grid"/>
    <w:basedOn w:val="a1"/>
    <w:uiPriority w:val="59"/>
    <w:rsid w:val="0056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614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14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14B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614B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614B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614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614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614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14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14B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14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614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14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14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14B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614B0"/>
  </w:style>
  <w:style w:type="character" w:customStyle="1" w:styleId="post">
    <w:name w:val="post"/>
    <w:basedOn w:val="a0"/>
    <w:rsid w:val="005614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14B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B0"/>
  </w:style>
  <w:style w:type="paragraph" w:styleId="a5">
    <w:name w:val="footer"/>
    <w:basedOn w:val="a"/>
    <w:link w:val="a6"/>
    <w:uiPriority w:val="99"/>
    <w:unhideWhenUsed/>
    <w:rsid w:val="005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B0"/>
  </w:style>
  <w:style w:type="character" w:styleId="a7">
    <w:name w:val="page number"/>
    <w:basedOn w:val="a0"/>
    <w:uiPriority w:val="99"/>
    <w:semiHidden/>
    <w:unhideWhenUsed/>
    <w:rsid w:val="005614B0"/>
  </w:style>
  <w:style w:type="table" w:styleId="a8">
    <w:name w:val="Table Grid"/>
    <w:basedOn w:val="a1"/>
    <w:uiPriority w:val="59"/>
    <w:rsid w:val="0056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1148</Words>
  <Characters>10189</Characters>
  <Application>Microsoft Office Word</Application>
  <DocSecurity>0</DocSecurity>
  <Lines>236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2020-08-24T07:54:00Z</dcterms:created>
  <dcterms:modified xsi:type="dcterms:W3CDTF">2020-08-24T12:30:00Z</dcterms:modified>
</cp:coreProperties>
</file>